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ind w:left="0" w:leftChars="0" w:firstLine="0" w:firstLineChars="0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江苏省农村产权交易结果公示</w:t>
      </w:r>
    </w:p>
    <w:p>
      <w:pPr>
        <w:spacing w:after="156"/>
        <w:ind w:left="0" w:leftChars="0" w:firstLine="0" w:firstLineChars="0"/>
        <w:jc w:val="center"/>
        <w:rPr>
          <w:rFonts w:hint="eastAsia" w:ascii="Times New Roman" w:hAnsi="Times New Roman" w:cs="宋体"/>
          <w:bCs/>
          <w:kern w:val="0"/>
          <w:sz w:val="28"/>
          <w:szCs w:val="28"/>
        </w:rPr>
      </w:pPr>
      <w:r>
        <w:rPr>
          <w:rFonts w:hint="eastAsia" w:ascii="Times New Roman" w:hAnsi="Times New Roman" w:cs="宋体"/>
          <w:bCs/>
          <w:kern w:val="0"/>
          <w:sz w:val="28"/>
          <w:szCs w:val="28"/>
        </w:rPr>
        <w:t>项目编号：320371004N21020001</w:t>
      </w:r>
    </w:p>
    <w:p>
      <w:pPr>
        <w:widowControl/>
        <w:spacing w:line="360" w:lineRule="auto"/>
        <w:ind w:firstLine="840" w:firstLineChars="300"/>
        <w:jc w:val="left"/>
        <w:rPr>
          <w:rFonts w:ascii="Times New Roman" w:hAnsi="Times New Roman" w:cs="宋体"/>
          <w:kern w:val="0"/>
          <w:sz w:val="28"/>
          <w:szCs w:val="28"/>
        </w:rPr>
      </w:pPr>
      <w:bookmarkStart w:id="0" w:name="s137"/>
      <w:r>
        <w:rPr>
          <w:rFonts w:hint="eastAsia" w:ascii="Times New Roman" w:hAnsi="Times New Roman" w:cs="宋体"/>
          <w:kern w:val="0"/>
          <w:sz w:val="28"/>
          <w:szCs w:val="28"/>
          <w:u w:val="single"/>
          <w:lang w:eastAsia="zh-CN"/>
        </w:rPr>
        <w:t>徐州开发区</w:t>
      </w:r>
      <w:bookmarkEnd w:id="0"/>
      <w:r>
        <w:rPr>
          <w:rFonts w:hint="eastAsia" w:ascii="Times New Roman" w:hAnsi="Times New Roman" w:cs="宋体"/>
          <w:kern w:val="0"/>
          <w:sz w:val="28"/>
          <w:szCs w:val="28"/>
        </w:rPr>
        <w:t>农村产权交易（服务）中心受</w:t>
      </w:r>
      <w:bookmarkStart w:id="1" w:name="s169"/>
      <w:bookmarkEnd w:id="1"/>
      <w:r>
        <w:rPr>
          <w:rFonts w:hint="eastAsia" w:ascii="Times New Roman" w:hAnsi="Times New Roman" w:cs="宋体"/>
          <w:kern w:val="0"/>
          <w:sz w:val="28"/>
          <w:szCs w:val="28"/>
          <w:u w:val="single"/>
        </w:rPr>
        <w:t>徐州经济技术开发区大庙街道大庙村村民委员会</w:t>
      </w:r>
      <w:r>
        <w:rPr>
          <w:rFonts w:hint="eastAsia" w:ascii="Times New Roman" w:hAnsi="Times New Roman" w:cs="宋体"/>
          <w:kern w:val="0"/>
          <w:sz w:val="28"/>
          <w:szCs w:val="28"/>
        </w:rPr>
        <w:t>的委托，就</w:t>
      </w:r>
      <w:r>
        <w:rPr>
          <w:rFonts w:hint="eastAsia" w:ascii="Times New Roman" w:hAnsi="Times New Roman" w:cs="宋体"/>
          <w:kern w:val="0"/>
          <w:sz w:val="28"/>
          <w:szCs w:val="28"/>
          <w:u w:val="single"/>
        </w:rPr>
        <w:t>徐州经济技术开发区大庙街道大庙村幼儿园厨房设备采购安装项目</w:t>
      </w:r>
      <w:r>
        <w:rPr>
          <w:rFonts w:hint="eastAsia" w:ascii="Times New Roman" w:hAnsi="Times New Roman" w:cs="宋体"/>
          <w:kern w:val="0"/>
          <w:sz w:val="28"/>
          <w:szCs w:val="28"/>
        </w:rPr>
        <w:t>组织公开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交易</w:t>
      </w:r>
      <w:r>
        <w:rPr>
          <w:rFonts w:hint="eastAsia" w:ascii="Times New Roman" w:hAnsi="Times New Roman" w:cs="宋体"/>
          <w:kern w:val="0"/>
          <w:sz w:val="28"/>
          <w:szCs w:val="28"/>
        </w:rPr>
        <w:t>，现将本次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交易</w:t>
      </w:r>
      <w:r>
        <w:rPr>
          <w:rFonts w:hint="eastAsia" w:ascii="Times New Roman" w:hAnsi="Times New Roman" w:cs="宋体"/>
          <w:kern w:val="0"/>
          <w:sz w:val="28"/>
          <w:szCs w:val="28"/>
        </w:rPr>
        <w:t>结果公示如下：</w:t>
      </w:r>
    </w:p>
    <w:p>
      <w:pPr>
        <w:widowControl/>
        <w:spacing w:line="360" w:lineRule="auto"/>
        <w:ind w:firstLine="546" w:firstLineChars="195"/>
        <w:jc w:val="left"/>
        <w:rPr>
          <w:rFonts w:hint="eastAsia" w:ascii="Times New Roman" w:hAnsi="Times New Roman" w:cs="宋体"/>
          <w:bCs/>
          <w:sz w:val="28"/>
          <w:szCs w:val="28"/>
          <w:lang w:eastAsia="zh-CN"/>
        </w:rPr>
      </w:pPr>
      <w:bookmarkStart w:id="2" w:name="s95"/>
      <w:r>
        <w:rPr>
          <w:rFonts w:hint="eastAsia" w:ascii="Times New Roman" w:hAnsi="Times New Roman" w:cs="宋体"/>
          <w:bCs/>
          <w:sz w:val="28"/>
          <w:szCs w:val="28"/>
          <w:lang w:eastAsia="zh-CN"/>
        </w:rPr>
        <w:t>标段1成交，中标方为：</w:t>
      </w:r>
      <w:r>
        <w:rPr>
          <w:rFonts w:hint="eastAsia" w:ascii="Times New Roman" w:hAnsi="Times New Roman" w:cs="宋体"/>
          <w:bCs/>
          <w:sz w:val="28"/>
          <w:szCs w:val="28"/>
          <w:u w:val="single"/>
          <w:lang w:eastAsia="zh-CN"/>
        </w:rPr>
        <w:t>徐州豪客酒店设备用品有限公司</w:t>
      </w:r>
      <w:r>
        <w:rPr>
          <w:rFonts w:hint="eastAsia" w:ascii="Times New Roman" w:hAnsi="Times New Roman" w:cs="宋体"/>
          <w:bCs/>
          <w:sz w:val="28"/>
          <w:szCs w:val="28"/>
          <w:lang w:eastAsia="zh-CN"/>
        </w:rPr>
        <w:t>，成交价为：</w:t>
      </w:r>
      <w:r>
        <w:rPr>
          <w:rFonts w:hint="eastAsia" w:ascii="Times New Roman" w:hAnsi="Times New Roman" w:cs="宋体"/>
          <w:bCs/>
          <w:sz w:val="28"/>
          <w:szCs w:val="28"/>
          <w:u w:val="single"/>
          <w:lang w:eastAsia="zh-CN"/>
        </w:rPr>
        <w:t>198715.5</w:t>
      </w:r>
      <w:r>
        <w:rPr>
          <w:rFonts w:hint="eastAsia" w:ascii="Times New Roman" w:hAnsi="Times New Roman" w:cs="宋体"/>
          <w:bCs/>
          <w:sz w:val="28"/>
          <w:szCs w:val="28"/>
          <w:lang w:eastAsia="zh-CN"/>
        </w:rPr>
        <w:t>元。</w:t>
      </w:r>
    </w:p>
    <w:bookmarkEnd w:id="2"/>
    <w:p>
      <w:pPr>
        <w:widowControl/>
        <w:spacing w:line="360" w:lineRule="auto"/>
        <w:ind w:firstLine="546" w:firstLineChars="195"/>
        <w:jc w:val="left"/>
        <w:rPr>
          <w:rFonts w:hint="eastAsia" w:ascii="Times New Roman" w:hAnsi="Times New Roman" w:cs="宋体"/>
          <w:bCs/>
          <w:sz w:val="28"/>
          <w:szCs w:val="28"/>
          <w:lang w:eastAsia="zh-CN"/>
        </w:rPr>
      </w:pPr>
    </w:p>
    <w:p>
      <w:pPr>
        <w:widowControl/>
        <w:spacing w:line="360" w:lineRule="auto"/>
        <w:ind w:firstLine="546" w:firstLineChars="195"/>
        <w:jc w:val="left"/>
        <w:rPr>
          <w:rFonts w:hint="eastAsia" w:ascii="Times New Roman" w:hAnsi="Times New Roman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cs="宋体"/>
          <w:bCs/>
          <w:kern w:val="0"/>
          <w:sz w:val="28"/>
          <w:szCs w:val="28"/>
        </w:rPr>
        <w:t>各有关当事人如对</w:t>
      </w:r>
      <w:r>
        <w:rPr>
          <w:rFonts w:hint="eastAsia" w:ascii="Times New Roman" w:hAnsi="Times New Roman" w:cs="宋体"/>
          <w:bCs/>
          <w:color w:val="000000"/>
          <w:kern w:val="0"/>
          <w:sz w:val="28"/>
          <w:szCs w:val="28"/>
        </w:rPr>
        <w:t>交易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结果有异议的，可以在</w:t>
      </w:r>
      <w:r>
        <w:rPr>
          <w:rFonts w:hint="eastAsia" w:ascii="Times New Roman" w:hAnsi="Times New Roman" w:cs="宋体"/>
          <w:bCs/>
          <w:color w:val="000000"/>
          <w:kern w:val="0"/>
          <w:sz w:val="28"/>
          <w:szCs w:val="28"/>
        </w:rPr>
        <w:t>交易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结果公示发布之日起7日内，以书面形式向</w:t>
      </w:r>
      <w:bookmarkStart w:id="3" w:name="s138"/>
      <w:r>
        <w:rPr>
          <w:rFonts w:hint="eastAsia" w:ascii="Times New Roman" w:hAnsi="Times New Roman" w:cs="宋体"/>
          <w:bCs/>
          <w:kern w:val="0"/>
          <w:sz w:val="28"/>
          <w:szCs w:val="28"/>
          <w:u w:val="single"/>
          <w:lang w:eastAsia="zh-CN"/>
        </w:rPr>
        <w:t>徐州开发区</w:t>
      </w:r>
      <w:bookmarkEnd w:id="3"/>
      <w:r>
        <w:rPr>
          <w:rFonts w:hint="eastAsia" w:ascii="Times New Roman" w:hAnsi="Times New Roman" w:cs="宋体"/>
          <w:bCs/>
          <w:kern w:val="0"/>
          <w:sz w:val="28"/>
          <w:szCs w:val="28"/>
        </w:rPr>
        <w:t>农村产权交易（服务）中心反映，逾期不</w:t>
      </w:r>
      <w:bookmarkStart w:id="6" w:name="_GoBack"/>
      <w:bookmarkEnd w:id="6"/>
      <w:r>
        <w:rPr>
          <w:rFonts w:hint="eastAsia" w:ascii="Times New Roman" w:hAnsi="Times New Roman" w:cs="宋体"/>
          <w:bCs/>
          <w:kern w:val="0"/>
          <w:sz w:val="28"/>
          <w:szCs w:val="28"/>
        </w:rPr>
        <w:t>再受理。</w:t>
      </w:r>
      <w:r>
        <w:rPr>
          <w:rFonts w:hint="eastAsia" w:ascii="Times New Roman" w:hAnsi="Times New Roman" w:cs="宋体"/>
          <w:kern w:val="0"/>
          <w:sz w:val="28"/>
          <w:szCs w:val="28"/>
        </w:rPr>
        <w:t>联系人：</w:t>
      </w:r>
      <w:r>
        <w:rPr>
          <w:rFonts w:hint="eastAsia" w:ascii="Times New Roman" w:hAnsi="Times New Roman" w:cs="宋体"/>
          <w:kern w:val="0"/>
          <w:sz w:val="28"/>
          <w:szCs w:val="28"/>
          <w:u w:val="single"/>
          <w:lang w:eastAsia="zh-CN"/>
        </w:rPr>
        <w:t>刘朋</w:t>
      </w:r>
      <w:r>
        <w:rPr>
          <w:rFonts w:hint="eastAsia" w:ascii="Times New Roman" w:hAnsi="Times New Roman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宋体"/>
          <w:kern w:val="0"/>
          <w:sz w:val="28"/>
          <w:szCs w:val="28"/>
        </w:rPr>
        <w:t>,联系电话：</w:t>
      </w:r>
      <w:bookmarkStart w:id="4" w:name="s31"/>
      <w:r>
        <w:rPr>
          <w:rFonts w:hint="eastAsia" w:ascii="Times New Roman" w:hAnsi="Times New Roman" w:cs="宋体"/>
          <w:kern w:val="0"/>
          <w:sz w:val="28"/>
          <w:szCs w:val="28"/>
          <w:u w:val="single"/>
          <w:lang w:eastAsia="zh-CN"/>
        </w:rPr>
        <w:t>0516-83990657</w:t>
      </w:r>
      <w:bookmarkEnd w:id="4"/>
      <w:r>
        <w:rPr>
          <w:rFonts w:hint="eastAsia" w:ascii="Times New Roman" w:hAnsi="Times New Roman" w:cs="宋体"/>
          <w:kern w:val="0"/>
          <w:sz w:val="28"/>
          <w:szCs w:val="28"/>
          <w:u w:val="none"/>
          <w:lang w:eastAsia="zh-CN"/>
        </w:rPr>
        <w:t>。</w:t>
      </w:r>
    </w:p>
    <w:p>
      <w:pPr>
        <w:pStyle w:val="2"/>
      </w:pPr>
    </w:p>
    <w:p>
      <w:pPr>
        <w:widowControl/>
        <w:spacing w:line="360" w:lineRule="auto"/>
        <w:ind w:firstLine="200"/>
        <w:jc w:val="left"/>
        <w:rPr>
          <w:rFonts w:ascii="Times New Roman" w:hAnsi="Times New Roman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2800" w:firstLineChars="1000"/>
        <w:jc w:val="left"/>
        <w:rPr>
          <w:rFonts w:ascii="Times New Roman" w:hAnsi="Times New Roman" w:cs="宋体"/>
          <w:bCs/>
          <w:kern w:val="0"/>
          <w:sz w:val="28"/>
          <w:szCs w:val="28"/>
        </w:rPr>
      </w:pPr>
      <w:bookmarkStart w:id="5" w:name="s145"/>
      <w:r>
        <w:rPr>
          <w:rFonts w:hint="eastAsia" w:ascii="Times New Roman" w:hAnsi="Times New Roman" w:cs="宋体"/>
          <w:bCs/>
          <w:kern w:val="0"/>
          <w:sz w:val="28"/>
          <w:szCs w:val="28"/>
          <w:lang w:eastAsia="zh-CN"/>
        </w:rPr>
        <w:t>徐州开发区</w:t>
      </w:r>
      <w:bookmarkEnd w:id="5"/>
      <w:r>
        <w:rPr>
          <w:rFonts w:hint="eastAsia" w:ascii="Times New Roman" w:hAnsi="Times New Roman" w:cs="宋体"/>
          <w:bCs/>
          <w:kern w:val="0"/>
          <w:sz w:val="28"/>
          <w:szCs w:val="28"/>
        </w:rPr>
        <w:t>农村产权交易（服务）中心（盖章）</w:t>
      </w:r>
    </w:p>
    <w:p>
      <w:pPr>
        <w:spacing w:line="360" w:lineRule="auto"/>
        <w:ind w:firstLine="200"/>
        <w:rPr>
          <w:rFonts w:ascii="Times New Roman" w:hAnsi="Times New Roman" w:cs="宋体"/>
          <w:bCs/>
          <w:kern w:val="0"/>
          <w:sz w:val="28"/>
          <w:szCs w:val="28"/>
          <w:u w:val="single"/>
        </w:rPr>
      </w:pPr>
    </w:p>
    <w:p>
      <w:pPr>
        <w:wordWrap w:val="0"/>
        <w:spacing w:line="360" w:lineRule="auto"/>
        <w:ind w:firstLine="20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宋体"/>
          <w:bCs/>
          <w:kern w:val="0"/>
          <w:sz w:val="28"/>
          <w:szCs w:val="28"/>
          <w:lang w:val="en-US" w:eastAsia="zh-CN"/>
        </w:rPr>
        <w:t>2021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年</w:t>
      </w:r>
      <w:r>
        <w:rPr>
          <w:rFonts w:hint="eastAsia" w:ascii="Times New Roman" w:hAnsi="Times New Roman" w:cs="宋体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月</w:t>
      </w:r>
      <w:r>
        <w:rPr>
          <w:rFonts w:hint="eastAsia" w:ascii="Times New Roman" w:hAnsi="Times New Roman" w:cs="宋体"/>
          <w:bCs/>
          <w:kern w:val="0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cs="宋体"/>
          <w:bCs/>
          <w:kern w:val="0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7A0A"/>
    <w:rsid w:val="024E5D8B"/>
    <w:rsid w:val="0622089F"/>
    <w:rsid w:val="073E3065"/>
    <w:rsid w:val="0F4872FD"/>
    <w:rsid w:val="11972156"/>
    <w:rsid w:val="18C03F6C"/>
    <w:rsid w:val="1C9B30F9"/>
    <w:rsid w:val="21C4512A"/>
    <w:rsid w:val="238249D1"/>
    <w:rsid w:val="27437F75"/>
    <w:rsid w:val="2BA615E8"/>
    <w:rsid w:val="2DE20E60"/>
    <w:rsid w:val="2F3A3C17"/>
    <w:rsid w:val="342703E5"/>
    <w:rsid w:val="34D17F4A"/>
    <w:rsid w:val="3644798C"/>
    <w:rsid w:val="372B57AA"/>
    <w:rsid w:val="38F57F2A"/>
    <w:rsid w:val="390C4AA0"/>
    <w:rsid w:val="39B84605"/>
    <w:rsid w:val="3EE644B1"/>
    <w:rsid w:val="460455A6"/>
    <w:rsid w:val="526121DB"/>
    <w:rsid w:val="563D75B4"/>
    <w:rsid w:val="573823B0"/>
    <w:rsid w:val="5DE65ECD"/>
    <w:rsid w:val="646F093E"/>
    <w:rsid w:val="66C86768"/>
    <w:rsid w:val="6C743078"/>
    <w:rsid w:val="6E466BA5"/>
    <w:rsid w:val="702D1964"/>
    <w:rsid w:val="734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rPr>
      <w:rFonts w:ascii="Times New Roman" w:hAnsi="Times New Roman"/>
      <w:b/>
      <w:bCs/>
      <w:sz w:val="24"/>
      <w:szCs w:val="28"/>
    </w:rPr>
  </w:style>
  <w:style w:type="paragraph" w:styleId="3">
    <w:name w:val="index 5"/>
    <w:basedOn w:val="1"/>
    <w:next w:val="1"/>
    <w:qFormat/>
    <w:uiPriority w:val="0"/>
    <w:pPr>
      <w:spacing w:line="240" w:lineRule="auto"/>
      <w:ind w:left="380" w:leftChars="380"/>
      <w:jc w:val="left"/>
    </w:pPr>
    <w:rPr>
      <w:rFonts w:ascii="Calibri" w:hAnsi="Calibri" w:eastAsia="Times New Roman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2020-08-18T01:16:00Z</dcterms:created>
  <dc:creator>Administrator</dc:creator>
  <cp:lastModifiedBy>芈芈芈</cp:lastModifiedBy>
  <dcterms:modified xsi:type="dcterms:W3CDTF">2021-03-17T07:15:48Z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